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7633F" w:rsidRPr="0047633F" w:rsidTr="00975559">
        <w:tc>
          <w:tcPr>
            <w:tcW w:w="9210" w:type="dxa"/>
          </w:tcPr>
          <w:p w:rsidR="0047633F" w:rsidRPr="0047633F" w:rsidRDefault="0047633F" w:rsidP="0047633F">
            <w:pPr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Załącznik 5.2</w:t>
            </w:r>
            <w:r w:rsidRPr="004763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do SIWZ </w:t>
            </w:r>
          </w:p>
        </w:tc>
      </w:tr>
    </w:tbl>
    <w:p w:rsidR="0047633F" w:rsidRPr="0047633F" w:rsidRDefault="0047633F" w:rsidP="0047633F">
      <w:pPr>
        <w:widowControl/>
        <w:suppressAutoHyphens w:val="0"/>
        <w:textAlignment w:val="auto"/>
        <w:rPr>
          <w:rFonts w:eastAsia="Times New Roman"/>
          <w:kern w:val="0"/>
          <w:szCs w:val="22"/>
          <w:lang w:eastAsia="en-US" w:bidi="ar-SA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47633F" w:rsidRPr="0047633F" w:rsidTr="002C6762">
        <w:trPr>
          <w:trHeight w:val="1629"/>
        </w:trPr>
        <w:tc>
          <w:tcPr>
            <w:tcW w:w="3420" w:type="dxa"/>
          </w:tcPr>
          <w:p w:rsidR="0047633F" w:rsidRPr="0047633F" w:rsidRDefault="0047633F" w:rsidP="0047633F">
            <w:pPr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vertAlign w:val="subscript"/>
                <w:lang w:eastAsia="pl-PL" w:bidi="ar-SA"/>
              </w:rPr>
            </w:pPr>
          </w:p>
          <w:p w:rsidR="0047633F" w:rsidRPr="0047633F" w:rsidRDefault="0047633F" w:rsidP="0047633F">
            <w:pPr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vertAlign w:val="subscript"/>
                <w:lang w:eastAsia="pl-PL" w:bidi="ar-SA"/>
              </w:rPr>
            </w:pPr>
          </w:p>
          <w:p w:rsidR="0047633F" w:rsidRPr="0047633F" w:rsidRDefault="0047633F" w:rsidP="0047633F">
            <w:pPr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vertAlign w:val="subscript"/>
                <w:lang w:eastAsia="pl-PL" w:bidi="ar-SA"/>
              </w:rPr>
            </w:pPr>
          </w:p>
          <w:p w:rsidR="0047633F" w:rsidRPr="0047633F" w:rsidRDefault="0047633F" w:rsidP="0047633F">
            <w:pPr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vertAlign w:val="subscript"/>
                <w:lang w:eastAsia="pl-PL" w:bidi="ar-SA"/>
              </w:rPr>
            </w:pPr>
            <w:r w:rsidRPr="0047633F">
              <w:rPr>
                <w:rFonts w:ascii="Arial" w:eastAsia="Times New Roman" w:hAnsi="Arial" w:cs="Arial"/>
                <w:kern w:val="0"/>
                <w:sz w:val="20"/>
                <w:szCs w:val="20"/>
                <w:vertAlign w:val="subscript"/>
                <w:lang w:eastAsia="pl-PL" w:bidi="ar-SA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47633F" w:rsidRDefault="0047633F" w:rsidP="0047633F">
            <w:pPr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2"/>
                <w:lang w:eastAsia="en-US" w:bidi="ar-SA"/>
              </w:rPr>
              <w:t>Opis dźwigu, określenie minimalnych parametrów</w:t>
            </w:r>
          </w:p>
          <w:p w:rsidR="0047633F" w:rsidRPr="0047633F" w:rsidRDefault="0047633F" w:rsidP="0047633F">
            <w:pPr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2"/>
                <w:lang w:eastAsia="en-US" w:bidi="ar-SA"/>
              </w:rPr>
              <w:t>- część II</w:t>
            </w:r>
          </w:p>
        </w:tc>
      </w:tr>
    </w:tbl>
    <w:p w:rsidR="00767C77" w:rsidRDefault="00767C77" w:rsidP="000E2F12">
      <w:pPr>
        <w:spacing w:line="100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67C77" w:rsidRDefault="00767C77" w:rsidP="00767C77">
      <w:pPr>
        <w:spacing w:line="100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Szczegółowy opis przedmiotu zamówienia pn. „</w:t>
      </w:r>
      <w:r w:rsidRPr="008328DC">
        <w:rPr>
          <w:rFonts w:ascii="Arial" w:hAnsi="Arial" w:cs="Arial"/>
          <w:b/>
          <w:sz w:val="20"/>
          <w:szCs w:val="20"/>
        </w:rPr>
        <w:t>Rozbudowa i przebudowa budynku Wojewódzkiego Ośrodka Terapii Uzależnień i Współuzależnień w Giżycku przy ul. Warszawskiej 41A – Etap III</w:t>
      </w:r>
      <w:r>
        <w:rPr>
          <w:rFonts w:ascii="Arial" w:hAnsi="Arial" w:cs="Arial"/>
          <w:b/>
          <w:sz w:val="20"/>
          <w:szCs w:val="20"/>
        </w:rPr>
        <w:t>",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767C77" w:rsidRPr="003A3053" w:rsidRDefault="00767C77" w:rsidP="000E2F12">
      <w:pPr>
        <w:spacing w:line="100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Część II - </w:t>
      </w:r>
      <w:r w:rsidRPr="00767C77">
        <w:rPr>
          <w:rFonts w:ascii="Calibri" w:hAnsi="Calibri" w:cs="Calibri"/>
          <w:b/>
          <w:bCs/>
          <w:color w:val="000000"/>
          <w:sz w:val="22"/>
          <w:szCs w:val="22"/>
        </w:rPr>
        <w:t xml:space="preserve">dostawa i montaż dźwigu wraz z dokumentacją techniczną, próbami pomontażowymi, regulacjami, pomiarami, rozruchem, uczestnictwem w odbiorze przez UDT – certyfikację dźwigu, </w:t>
      </w:r>
      <w:r w:rsidR="000E2F12">
        <w:rPr>
          <w:rFonts w:ascii="Calibri" w:hAnsi="Calibri" w:cs="Calibri"/>
          <w:b/>
          <w:bCs/>
          <w:color w:val="000000"/>
          <w:sz w:val="22"/>
          <w:szCs w:val="22"/>
        </w:rPr>
        <w:t xml:space="preserve">nadanie znaku CE,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wymagane parametry:</w:t>
      </w:r>
    </w:p>
    <w:p w:rsidR="00767C77" w:rsidRDefault="00767C77" w:rsidP="00767C77">
      <w:pPr>
        <w:spacing w:line="100" w:lineRule="atLeast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67C77" w:rsidRDefault="00767C77" w:rsidP="00767C77">
      <w:pPr>
        <w:spacing w:line="100" w:lineRule="atLeast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Dźwig osobowo-szpitalny </w:t>
      </w:r>
      <w:r w:rsidRPr="00B6748C">
        <w:rPr>
          <w:rFonts w:ascii="Calibri" w:hAnsi="Calibri" w:cs="Calibri"/>
          <w:bCs/>
          <w:color w:val="000000"/>
          <w:sz w:val="22"/>
          <w:szCs w:val="22"/>
        </w:rPr>
        <w:t>o napędzie hydraulicznym</w:t>
      </w:r>
      <w:r>
        <w:rPr>
          <w:rFonts w:ascii="Calibri" w:hAnsi="Calibri" w:cs="Calibri"/>
          <w:bCs/>
          <w:color w:val="000000"/>
          <w:sz w:val="22"/>
          <w:szCs w:val="22"/>
        </w:rPr>
        <w:t>, przystosowany do transportu łóżek szpitalnych, udźwig 1600 kg – 1 komplet, o następujących parametrach:</w:t>
      </w:r>
    </w:p>
    <w:p w:rsidR="00767C77" w:rsidRDefault="00767C77" w:rsidP="00767C77">
      <w:pPr>
        <w:spacing w:line="100" w:lineRule="atLeast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843"/>
      </w:tblGrid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podzespołu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Opis parametrów, wymagania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Ilość przystanków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 (cztery)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Ilość dojść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 (cztery) rozmieszczone jednostronnie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Prędkość 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0,63 m/s – regulowana w całym zakresie 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Wysokość podnoszenia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Ok. 10,00 m 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Drzwi kabinowe 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Wymiary: 1100 x 2000 mm, wykonane ze stali nierdzewnej satyna, automatyczne, teleskopowe 2 AT, wyposażone w kurtynę świetlną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Drzwi szybowe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Wymiary: 1100 x 2000 mm, wykonane ze stali nierdzewnej satyna, automatyczne, teleskopowe 2 AT, bez odporności ogniowej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Wymiary kabiny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1400 x 2400 x 2150 mm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Wyposażenie Kabiny dźwigu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 Panel dyspozycji na ścianie bocznej (wykonany ze stali nierdzewnej o wysokiej odporności na uszkodzenia (typ „antywandal”) na pełną wysokość kabiny wyposażony w:</w:t>
            </w:r>
          </w:p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1/ elektroniczny  cyfrowy wyświetlacz pięter i strzałki kierunku jazdy,</w:t>
            </w:r>
          </w:p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2/ podświetlane przyciski „dyspozycji”, „”otw. drzwi”, „zał. Wentylator”, „ALARM”, w wykonaniu „antywandalowym” ze stali nierdzewnej, potwierdzające zapaleniem się przyjęcie dyspozycji, z grafiką Braille’a świetlną i dźwiękową sygnalizuję przeciążenia kabiny,</w:t>
            </w:r>
          </w:p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 Oświetlenie – umieszczone w suficie, energooszczędne,</w:t>
            </w:r>
          </w:p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3. Oświetlenie awaryjne akumulatorowe – min. 2 godz.,</w:t>
            </w:r>
          </w:p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Sufit – p</w:t>
            </w:r>
            <w:r w:rsidR="000802C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łaski lub podwieszany – wzór do wyboru zamawiającego</w:t>
            </w: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</w:t>
            </w:r>
          </w:p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4. Poręcz wykonana ze stali nierdzewnej,</w:t>
            </w:r>
          </w:p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5. Lustro umieszczone na ścianie tylnej kabiny,</w:t>
            </w:r>
          </w:p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6. Wentylator uruchamiany automatycznie, cichobieżny, </w:t>
            </w:r>
          </w:p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7. Listwy przypodłogowe z odbojami ze stali nierdzewnej dla łóżek,</w:t>
            </w:r>
          </w:p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8. Podłoga wykładana wykładziną niepalną, trudnościeralną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Wykończenie kabiny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Stal nierdzewna satyna lub </w:t>
            </w:r>
            <w:r w:rsidR="000802C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laminat i stal nierdzewna – wg wyboru zamawiającego.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Kasety wezwań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Wykonane ze stali nierdzewnej – satyna (antywandal), wyposażone  w zintegrowany piętrowskazywacz przystanku podstawowym oraz strzałki kierunku jazdy na pozostałych, przyciski z grafiką Braille’a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Napęd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Hydrauliczny, zabezpieczony termistorowo przed przegrzaniem uzwojeń i niepełnym zasilaniem, regulowany (płynna regulacja prędkości w całym jej zakresie).  Sterowanie elektroniczne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Zjazd awaryjny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 przypadku braku zasilania automatyczny zjazd na parter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Sterowanie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Mikroprocesorowe, zbiorczość góra/ dół, z możliwością programowania  funkcji eksploatacyjnych (zapis usterek w pamięci procesora) i funkcji specjalnych. System komunikacji głosowej ze służbami ratowniczymi za pomocą modułu GSM – karta SIM użytkownika lub telefonii analogowej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Szyb min. wymiary wewnętrzne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Min.: 2050 mm (szer.) x 2800 mm (gł)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Podszybie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Min. 1350 mm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Nadszybie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Min. 3400 mm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Maszynownia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0802C1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802C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Maszynownia Dolna, boczna, prefabrykowana - w kontenerze malowanym w RAL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lub ze stali -satyna – wg wyboru</w:t>
            </w:r>
            <w:r w:rsidRPr="000802C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Zamawiającego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Dostawa dźwigu 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Loco budowa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Montaż dźwigu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47633F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Próby pomontażowe urządzenia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0802C1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47633F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551" w:type="dxa"/>
            <w:shd w:val="clear" w:color="auto" w:fill="auto"/>
          </w:tcPr>
          <w:p w:rsidR="00767C77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Regulacje, pomiary, rozruch urządzenia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47633F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22</w:t>
            </w:r>
            <w:r w:rsidR="00767C77"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Przeszkolenie personelu i uruchomienie dźwigu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47633F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</w:t>
            </w:r>
            <w:r w:rsidR="00767C77"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Zgodność z normą  PN.EN 81-20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767C77" w:rsidRPr="008F6BBF" w:rsidTr="00975559">
        <w:tc>
          <w:tcPr>
            <w:tcW w:w="534" w:type="dxa"/>
            <w:shd w:val="clear" w:color="auto" w:fill="auto"/>
          </w:tcPr>
          <w:p w:rsidR="00767C77" w:rsidRPr="008F6BBF" w:rsidRDefault="0047633F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</w:t>
            </w:r>
            <w:r w:rsidR="00767C77"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Oce</w:t>
            </w:r>
            <w:r w:rsidR="002C67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na zgodności przez Urząd Dozoru </w:t>
            </w: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Technicznego</w:t>
            </w:r>
          </w:p>
        </w:tc>
        <w:tc>
          <w:tcPr>
            <w:tcW w:w="5843" w:type="dxa"/>
            <w:shd w:val="clear" w:color="auto" w:fill="auto"/>
          </w:tcPr>
          <w:p w:rsidR="00767C77" w:rsidRPr="008F6BBF" w:rsidRDefault="00767C77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F6BB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47633F" w:rsidRPr="008F6BBF" w:rsidTr="00975559">
        <w:tc>
          <w:tcPr>
            <w:tcW w:w="534" w:type="dxa"/>
            <w:shd w:val="clear" w:color="auto" w:fill="auto"/>
          </w:tcPr>
          <w:p w:rsidR="0047633F" w:rsidRPr="008F6BBF" w:rsidRDefault="0047633F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51" w:type="dxa"/>
            <w:shd w:val="clear" w:color="auto" w:fill="auto"/>
          </w:tcPr>
          <w:p w:rsidR="0047633F" w:rsidRPr="008F6BBF" w:rsidRDefault="0047633F" w:rsidP="00975559">
            <w:pPr>
              <w:spacing w:line="100" w:lineRule="atLeas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Uczestnictwo </w:t>
            </w:r>
            <w:r w:rsidRPr="004763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 o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dbiorze przez UDT – certyfikacja</w:t>
            </w:r>
            <w:r w:rsidRPr="004763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dźwigu</w:t>
            </w:r>
          </w:p>
        </w:tc>
        <w:tc>
          <w:tcPr>
            <w:tcW w:w="5843" w:type="dxa"/>
            <w:shd w:val="clear" w:color="auto" w:fill="auto"/>
          </w:tcPr>
          <w:p w:rsidR="0047633F" w:rsidRPr="008F6BBF" w:rsidRDefault="0047633F" w:rsidP="00975559">
            <w:pPr>
              <w:spacing w:line="100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Tak</w:t>
            </w:r>
          </w:p>
        </w:tc>
      </w:tr>
    </w:tbl>
    <w:p w:rsidR="00767C77" w:rsidRDefault="00767C77" w:rsidP="00767C77">
      <w:pPr>
        <w:spacing w:line="100" w:lineRule="atLeast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856961" w:rsidRDefault="00856961" w:rsidP="00767C77">
      <w:pPr>
        <w:spacing w:line="100" w:lineRule="atLeast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W przypadku wyboru naszej oferty, potwierdzam montaż dźwigu o parametrach i cechach podanych wyżej.</w:t>
      </w:r>
    </w:p>
    <w:p w:rsidR="00856961" w:rsidRDefault="00856961" w:rsidP="00767C77">
      <w:pPr>
        <w:spacing w:line="100" w:lineRule="atLeast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56961">
        <w:rPr>
          <w:rFonts w:ascii="Calibri" w:hAnsi="Calibri" w:cs="Calibri"/>
          <w:b/>
          <w:bCs/>
          <w:color w:val="000000"/>
          <w:sz w:val="22"/>
          <w:szCs w:val="22"/>
        </w:rPr>
        <w:t>Nazw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 dźwigu/  producent oferowanego</w:t>
      </w:r>
      <w:r w:rsidRPr="00856961">
        <w:rPr>
          <w:rFonts w:ascii="Calibri" w:hAnsi="Calibri" w:cs="Calibri"/>
          <w:b/>
          <w:bCs/>
          <w:color w:val="000000"/>
          <w:sz w:val="22"/>
          <w:szCs w:val="22"/>
        </w:rPr>
        <w:t xml:space="preserve"> urządzenia</w:t>
      </w:r>
      <w:r>
        <w:rPr>
          <w:rFonts w:ascii="Calibri" w:hAnsi="Calibri" w:cs="Calibri"/>
          <w:bCs/>
          <w:color w:val="000000"/>
          <w:sz w:val="22"/>
          <w:szCs w:val="22"/>
        </w:rPr>
        <w:t>: ………………………………………………………............</w:t>
      </w:r>
    </w:p>
    <w:p w:rsidR="00856961" w:rsidRDefault="00856961" w:rsidP="00767C77">
      <w:pPr>
        <w:spacing w:line="100" w:lineRule="atLeast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856961" w:rsidRDefault="00856961" w:rsidP="00767C77">
      <w:pPr>
        <w:spacing w:line="100" w:lineRule="atLeast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56961" w:rsidRPr="00856961" w:rsidTr="00975559">
        <w:tc>
          <w:tcPr>
            <w:tcW w:w="9210" w:type="dxa"/>
          </w:tcPr>
          <w:p w:rsidR="00856961" w:rsidRPr="00856961" w:rsidRDefault="00856961" w:rsidP="00856961">
            <w:pPr>
              <w:tabs>
                <w:tab w:val="right" w:pos="9070"/>
              </w:tabs>
              <w:spacing w:before="240"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5696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.................................., dnia ....................................</w:t>
            </w:r>
            <w:r w:rsidRPr="0085696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ab/>
              <w:t>..........................................................................</w:t>
            </w:r>
          </w:p>
        </w:tc>
      </w:tr>
      <w:tr w:rsidR="00856961" w:rsidRPr="00856961" w:rsidTr="00975559">
        <w:tc>
          <w:tcPr>
            <w:tcW w:w="9210" w:type="dxa"/>
          </w:tcPr>
          <w:p w:rsidR="00856961" w:rsidRPr="00856961" w:rsidRDefault="00856961" w:rsidP="002C6762">
            <w:pPr>
              <w:spacing w:before="120" w:after="240" w:line="360" w:lineRule="auto"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 w:bidi="ar-SA"/>
              </w:rPr>
            </w:pPr>
            <w:r w:rsidRPr="00856961"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eastAsia="pl-PL" w:bidi="ar-SA"/>
              </w:rPr>
              <w:lastRenderedPageBreak/>
              <w:t>(podpis Podmiotu/ osoby upoważnionej do reprezentacji Podmiotu)</w:t>
            </w:r>
          </w:p>
        </w:tc>
      </w:tr>
    </w:tbl>
    <w:p w:rsidR="00A52439" w:rsidRDefault="00A52439"/>
    <w:sectPr w:rsidR="00A5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CC" w:rsidRDefault="00F82BCC" w:rsidP="0047633F">
      <w:r>
        <w:separator/>
      </w:r>
    </w:p>
  </w:endnote>
  <w:endnote w:type="continuationSeparator" w:id="0">
    <w:p w:rsidR="00F82BCC" w:rsidRDefault="00F82BCC" w:rsidP="0047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ˇ¦||||||ˇ¦||||ˇ¦|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CC" w:rsidRDefault="00F82BCC" w:rsidP="0047633F">
      <w:r>
        <w:separator/>
      </w:r>
    </w:p>
  </w:footnote>
  <w:footnote w:type="continuationSeparator" w:id="0">
    <w:p w:rsidR="00F82BCC" w:rsidRDefault="00F82BCC" w:rsidP="00476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85"/>
    <w:rsid w:val="000802C1"/>
    <w:rsid w:val="00084B7A"/>
    <w:rsid w:val="000E2F12"/>
    <w:rsid w:val="002C6762"/>
    <w:rsid w:val="0047633F"/>
    <w:rsid w:val="00767C77"/>
    <w:rsid w:val="0080503B"/>
    <w:rsid w:val="00856961"/>
    <w:rsid w:val="00A52439"/>
    <w:rsid w:val="00D37385"/>
    <w:rsid w:val="00D7726A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127BD-CE79-4648-A85D-68A27C50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C7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33F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33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rsid w:val="004763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szpital psychiatryczny</cp:lastModifiedBy>
  <cp:revision>2</cp:revision>
  <dcterms:created xsi:type="dcterms:W3CDTF">2019-06-17T06:37:00Z</dcterms:created>
  <dcterms:modified xsi:type="dcterms:W3CDTF">2019-06-17T06:37:00Z</dcterms:modified>
</cp:coreProperties>
</file>